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B4786E" w:rsidP="008B5E16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25478" cy="66423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66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BE5474" w:rsidP="00BE5474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B4786E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2A1B52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  <w:p w:rsidR="004F6B12" w:rsidRPr="008B5E16" w:rsidRDefault="004F6B12" w:rsidP="00BE5474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SET-</w:t>
            </w:r>
            <w:r w:rsidR="00EA78D8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B</w:t>
            </w:r>
          </w:p>
          <w:p w:rsidR="00CE6CC2" w:rsidRPr="008B5E16" w:rsidRDefault="002A1B52" w:rsidP="00BE5474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SOCIAL SCIENCE[CIV</w:t>
            </w:r>
            <w:r w:rsidR="00CE6CC2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]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2A1B52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14/10/19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  <w:tr w:rsidR="008E2E7A" w:rsidRPr="008B5E16" w:rsidTr="004F6B12">
        <w:tc>
          <w:tcPr>
            <w:tcW w:w="10739" w:type="dxa"/>
            <w:gridSpan w:val="6"/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Instructions: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The question paper comprises of 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Three</w:t>
            </w: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sections 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A, B and C </w:t>
            </w: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 question paper has 28 questions in all.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All questions are compulsory.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1 to 20 are objective type questions. Each question carriers one mark.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21 to 25 are 3 marks. Answer of these questions should not  exceed 80 words each.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 26 to 27 are 5 marks. Answer of these questions should not  exceed 100 words each.</w:t>
            </w:r>
          </w:p>
        </w:tc>
      </w:tr>
    </w:tbl>
    <w:p w:rsidR="00EF3C38" w:rsidRDefault="00EF3C38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4786E" w:rsidRDefault="00B4786E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SECTION-A</w:t>
      </w:r>
    </w:p>
    <w:p w:rsidR="00EF3C38" w:rsidRDefault="00EF3C38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E5474" w:rsidRPr="00BE5474" w:rsidRDefault="00BE5474" w:rsidP="00BE5474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Multiple choice questions: </w:t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BE5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20x1=20</w:t>
      </w: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Solve the given crossword puzzle: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   [5]</w:t>
      </w:r>
    </w:p>
    <w:p w:rsidR="000F56AA" w:rsidRDefault="000F56AA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Across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2A1B52" w:rsidRPr="00CA0F9E" w:rsidRDefault="00CA0F9E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F9E">
        <w:rPr>
          <w:rFonts w:ascii="Times New Roman" w:hAnsi="Times New Roman" w:cs="Times New Roman"/>
          <w:color w:val="000000" w:themeColor="text1"/>
          <w:sz w:val="26"/>
          <w:szCs w:val="26"/>
        </w:rPr>
        <w:t>2.This list includes subjects such as defence and foreign affairs.</w:t>
      </w:r>
    </w:p>
    <w:p w:rsidR="00CA0F9E" w:rsidRPr="00CA0F9E" w:rsidRDefault="00CA0F9E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F9E">
        <w:rPr>
          <w:rFonts w:ascii="Times New Roman" w:hAnsi="Times New Roman" w:cs="Times New Roman"/>
          <w:color w:val="000000" w:themeColor="text1"/>
          <w:sz w:val="26"/>
          <w:szCs w:val="26"/>
        </w:rPr>
        <w:t>3.The local government at the district level</w:t>
      </w:r>
    </w:p>
    <w:p w:rsidR="00CA0F9E" w:rsidRPr="00CA0F9E" w:rsidRDefault="00CA0F9E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F9E">
        <w:rPr>
          <w:rFonts w:ascii="Times New Roman" w:hAnsi="Times New Roman" w:cs="Times New Roman"/>
          <w:color w:val="000000" w:themeColor="text1"/>
          <w:sz w:val="26"/>
          <w:szCs w:val="26"/>
        </w:rPr>
        <w:t>5.Subjects like computer software , that do not fall in union, state and concurrent lists.</w:t>
      </w: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132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Down:</w:t>
      </w:r>
    </w:p>
    <w:p w:rsidR="00CA0F9E" w:rsidRPr="00CA0F9E" w:rsidRDefault="00CA0F9E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F9E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This </w:t>
      </w:r>
      <w:r w:rsidRPr="00CA0F9E">
        <w:rPr>
          <w:rFonts w:ascii="Times New Roman" w:hAnsi="Times New Roman" w:cs="Times New Roman"/>
          <w:color w:val="000000" w:themeColor="text1"/>
          <w:sz w:val="26"/>
          <w:szCs w:val="26"/>
        </w:rPr>
        <w:t>list includes subjects  of  common interest .</w:t>
      </w:r>
    </w:p>
    <w:p w:rsidR="00CA0F9E" w:rsidRPr="00CA0F9E" w:rsidRDefault="00CA0F9E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F9E">
        <w:rPr>
          <w:rFonts w:ascii="Times New Roman" w:hAnsi="Times New Roman" w:cs="Times New Roman"/>
          <w:color w:val="000000" w:themeColor="text1"/>
          <w:sz w:val="26"/>
          <w:szCs w:val="26"/>
        </w:rPr>
        <w:t>4.This list includes subjects of state and local importance.</w:t>
      </w: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56AA" w:rsidRDefault="000F56AA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56AA" w:rsidRPr="00CA0F9E" w:rsidRDefault="000F56AA" w:rsidP="002A1B5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1B52" w:rsidRDefault="000C661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bidi="hi-IN"/>
        </w:rPr>
        <w:pict>
          <v:group id="_x0000_s1072" style="position:absolute;left:0;text-align:left;margin-left:-17.25pt;margin-top:-35.75pt;width:508.95pt;height:517.5pt;z-index:251658240" coordorigin="2564,513" coordsize="12532,11031">
            <v:group id="_x0000_s1073" style="position:absolute;left:2564;top:513;width:10180;height:11031" coordorigin="2564,513" coordsize="10180,11031">
              <v:rect id="_x0000_s1074" style="position:absolute;left:10391;top:1259;width:784;height:746"/>
              <v:group id="_x0000_s1075" style="position:absolute;left:2564;top:2005;width:10180;height:9539" coordorigin="1474,642" coordsize="11030,10444">
                <v:rect id="_x0000_s1076" style="position:absolute;left:2324;top:4372;width:850;height:746">
                  <v:textbox>
                    <w:txbxContent>
                      <w:p w:rsidR="00005EA5" w:rsidRDefault="00005EA5">
                        <w:r>
                          <w:t>4.</w:t>
                        </w:r>
                      </w:p>
                    </w:txbxContent>
                  </v:textbox>
                </v:rect>
                <v:rect id="_x0000_s1077" style="position:absolute;left:2324;top:5118;width:850;height:746"/>
                <v:rect id="_x0000_s1078" style="position:absolute;left:2324;top:5864;width:850;height:746"/>
                <v:rect id="_x0000_s1079" style="position:absolute;left:2324;top:6610;width:850;height:746"/>
                <v:rect id="_x0000_s1080" style="position:absolute;left:2324;top:7356;width:850;height:746"/>
                <v:rect id="_x0000_s1081" style="position:absolute;left:2324;top:8102;width:850;height:746"/>
                <v:rect id="_x0000_s1082" style="position:absolute;left:2324;top:8848;width:850;height:746"/>
                <v:rect id="_x0000_s1083" style="position:absolute;left:2324;top:9594;width:850;height:746"/>
                <v:rect id="_x0000_s1084" style="position:absolute;left:2324;top:10340;width:850;height:746"/>
                <v:rect id="_x0000_s1085" style="position:absolute;left:1474;top:7356;width:850;height:746">
                  <v:textbox>
                    <w:txbxContent>
                      <w:p w:rsidR="00005EA5" w:rsidRDefault="00005EA5">
                        <w:r>
                          <w:t>5.</w:t>
                        </w:r>
                      </w:p>
                    </w:txbxContent>
                  </v:textbox>
                </v:rect>
                <v:rect id="_x0000_s1086" style="position:absolute;left:3174;top:7356;width:850;height:746"/>
                <v:rect id="_x0000_s1087" style="position:absolute;left:9104;top:7356;width:850;height:746"/>
                <v:rect id="_x0000_s1088" style="position:absolute;left:8254;top:7356;width:850;height:746"/>
                <v:rect id="_x0000_s1089" style="position:absolute;left:7404;top:7356;width:850;height:746"/>
                <v:rect id="_x0000_s1090" style="position:absolute;left:6554;top:7356;width:850;height:746"/>
                <v:rect id="_x0000_s1091" style="position:absolute;left:5704;top:7356;width:850;height:746"/>
                <v:rect id="_x0000_s1092" style="position:absolute;left:4854;top:7356;width:850;height:746"/>
                <v:rect id="_x0000_s1093" style="position:absolute;left:4004;top:7356;width:850;height:746"/>
                <v:rect id="_x0000_s1094" style="position:absolute;left:11654;top:7356;width:850;height:746"/>
                <v:rect id="_x0000_s1095" style="position:absolute;left:10804;top:7356;width:850;height:746"/>
                <v:group id="_x0000_s1096" style="position:absolute;left:9954;top:642;width:850;height:8952" coordorigin="9954,642" coordsize="850,8952">
                  <v:rect id="_x0000_s1097" style="position:absolute;left:9954;top:642;width:850;height:746"/>
                  <v:rect id="_x0000_s1098" style="position:absolute;left:9954;top:1388;width:850;height:746"/>
                  <v:rect id="_x0000_s1099" style="position:absolute;left:9954;top:2134;width:850;height:746"/>
                  <v:rect id="_x0000_s1100" style="position:absolute;left:9954;top:2880;width:850;height:746"/>
                  <v:rect id="_x0000_s1101" style="position:absolute;left:9954;top:3626;width:850;height:746"/>
                  <v:rect id="_x0000_s1102" style="position:absolute;left:9954;top:4372;width:850;height:746"/>
                  <v:rect id="_x0000_s1103" style="position:absolute;left:9954;top:5118;width:850;height:746"/>
                  <v:rect id="_x0000_s1104" style="position:absolute;left:9954;top:5864;width:850;height:746"/>
                  <v:rect id="_x0000_s1105" style="position:absolute;left:9954;top:6610;width:850;height:746"/>
                  <v:rect id="_x0000_s1106" style="position:absolute;left:9954;top:8848;width:850;height:746"/>
                  <v:rect id="_x0000_s1107" style="position:absolute;left:9954;top:8102;width:850;height:746"/>
                  <v:rect id="_x0000_s1108" style="position:absolute;left:9954;top:7356;width:850;height:746"/>
                </v:group>
              </v:group>
              <v:rect id="_x0000_s1109" style="position:absolute;left:10391;top:513;width:784;height:746">
                <v:textbox>
                  <w:txbxContent>
                    <w:p w:rsidR="00005EA5" w:rsidRDefault="00005EA5">
                      <w:r>
                        <w:t>1.</w:t>
                      </w:r>
                    </w:p>
                  </w:txbxContent>
                </v:textbox>
              </v:rect>
            </v:group>
            <v:rect id="_x0000_s1110" style="position:absolute;left:11176;top:2005;width:784;height:681"/>
            <v:rect id="_x0000_s1111" style="position:absolute;left:11960;top:2005;width:784;height:681"/>
            <v:rect id="_x0000_s1112" style="position:absolute;left:12744;top:2005;width:784;height:681"/>
            <v:rect id="_x0000_s1113" style="position:absolute;left:13528;top:2005;width:784;height:681"/>
            <v:rect id="_x0000_s1114" style="position:absolute;left:9607;top:2005;width:784;height:681"/>
            <v:rect id="_x0000_s1115" style="position:absolute;left:8823;top:2005;width:784;height:681"/>
            <v:rect id="_x0000_s1116" style="position:absolute;left:8039;top:2005;width:784;height:681"/>
            <v:rect id="_x0000_s1117" style="position:absolute;left:7255;top:2005;width:784;height:681">
              <v:textbox>
                <w:txbxContent>
                  <w:p w:rsidR="00005EA5" w:rsidRDefault="00005EA5">
                    <w:r>
                      <w:t>2.</w:t>
                    </w:r>
                  </w:p>
                </w:txbxContent>
              </v:textbox>
            </v:rect>
            <v:rect id="_x0000_s1118" style="position:absolute;left:9607;top:4049;width:784;height:681"/>
            <v:rect id="_x0000_s1119" style="position:absolute;left:8823;top:4049;width:784;height:681"/>
            <v:rect id="_x0000_s1120" style="position:absolute;left:8039;top:4049;width:784;height:681"/>
            <v:rect id="_x0000_s1121" style="position:absolute;left:7253;top:4049;width:784;height:681"/>
            <v:rect id="_x0000_s1122" style="position:absolute;left:6468;top:4049;width:784;height:681"/>
            <v:rect id="_x0000_s1123" style="position:absolute;left:5684;top:4049;width:784;height:681">
              <v:textbox>
                <w:txbxContent>
                  <w:p w:rsidR="00005EA5" w:rsidRDefault="00005EA5">
                    <w:r>
                      <w:t>3.</w:t>
                    </w:r>
                  </w:p>
                </w:txbxContent>
              </v:textbox>
            </v:rect>
            <v:rect id="_x0000_s1124" style="position:absolute;left:14312;top:4049;width:784;height:681"/>
            <v:rect id="_x0000_s1125" style="position:absolute;left:13528;top:4049;width:784;height:681"/>
            <v:rect id="_x0000_s1126" style="position:absolute;left:12744;top:4049;width:784;height:681"/>
            <v:rect id="_x0000_s1127" style="position:absolute;left:11960;top:4049;width:784;height:681"/>
            <v:rect id="_x0000_s1128" style="position:absolute;left:11176;top:4049;width:784;height:681"/>
          </v:group>
        </w:pict>
      </w: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Pr="008B5E16" w:rsidRDefault="002A1B52" w:rsidP="002A1B5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B52" w:rsidRDefault="002A1B52" w:rsidP="002A1B52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222DC" w:rsidRDefault="00D222DC" w:rsidP="00435E90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435E90" w:rsidRP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435E90">
        <w:rPr>
          <w:rFonts w:ascii="Times New Roman" w:hAnsi="Times New Roman" w:cs="Times New Roman"/>
          <w:b/>
          <w:bCs/>
          <w:sz w:val="26"/>
          <w:szCs w:val="26"/>
        </w:rPr>
        <w:t>Read the clues carefully and search their answers in the given grid.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[5]</w:t>
      </w:r>
    </w:p>
    <w:p w:rsidR="00435E90" w:rsidRP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35E90">
        <w:rPr>
          <w:rFonts w:ascii="Times New Roman" w:hAnsi="Times New Roman" w:cs="Times New Roman"/>
          <w:sz w:val="26"/>
          <w:szCs w:val="26"/>
        </w:rPr>
        <w:t>. The capital city where 80 percent people speak French.</w:t>
      </w:r>
    </w:p>
    <w:p w:rsidR="00435E90" w:rsidRP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35E90">
        <w:rPr>
          <w:rFonts w:ascii="Times New Roman" w:hAnsi="Times New Roman" w:cs="Times New Roman"/>
          <w:sz w:val="26"/>
          <w:szCs w:val="26"/>
        </w:rPr>
        <w:t xml:space="preserve">. The demand for it was put forth by several political </w:t>
      </w:r>
      <w:r w:rsidR="00905872" w:rsidRPr="00435E90">
        <w:rPr>
          <w:rFonts w:ascii="Times New Roman" w:hAnsi="Times New Roman" w:cs="Times New Roman"/>
          <w:sz w:val="26"/>
          <w:szCs w:val="26"/>
        </w:rPr>
        <w:t>organizations</w:t>
      </w:r>
      <w:r w:rsidRPr="00435E90">
        <w:rPr>
          <w:rFonts w:ascii="Times New Roman" w:hAnsi="Times New Roman" w:cs="Times New Roman"/>
          <w:sz w:val="26"/>
          <w:szCs w:val="26"/>
        </w:rPr>
        <w:t xml:space="preserve"> in Sri Lanka.</w:t>
      </w:r>
    </w:p>
    <w:p w:rsidR="00435E90" w:rsidRP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35E90">
        <w:rPr>
          <w:rFonts w:ascii="Times New Roman" w:hAnsi="Times New Roman" w:cs="Times New Roman"/>
          <w:sz w:val="26"/>
          <w:szCs w:val="26"/>
        </w:rPr>
        <w:t>. A government in which different social groups are given the power to handle the affairs related to their communities.</w:t>
      </w:r>
    </w:p>
    <w:p w:rsidR="00435E90" w:rsidRP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35E90">
        <w:rPr>
          <w:rFonts w:ascii="Times New Roman" w:hAnsi="Times New Roman" w:cs="Times New Roman"/>
          <w:sz w:val="26"/>
          <w:szCs w:val="26"/>
        </w:rPr>
        <w:t>. A constituency which is reserved for a particular section of the society.</w:t>
      </w:r>
    </w:p>
    <w:p w:rsid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35E90">
        <w:rPr>
          <w:rFonts w:ascii="Times New Roman" w:hAnsi="Times New Roman" w:cs="Times New Roman"/>
          <w:sz w:val="26"/>
          <w:szCs w:val="26"/>
        </w:rPr>
        <w:t>. A cabinet of parliamentary government in which several parties cooperate.</w:t>
      </w:r>
    </w:p>
    <w:p w:rsid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435E90" w:rsidRDefault="00435E90" w:rsidP="00435E90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435E90" w:rsidRDefault="00435E90" w:rsidP="00435E90">
      <w:pPr>
        <w:spacing w:after="0"/>
      </w:pPr>
    </w:p>
    <w:tbl>
      <w:tblPr>
        <w:tblStyle w:val="TableGrid"/>
        <w:tblW w:w="0" w:type="auto"/>
        <w:tblInd w:w="-882" w:type="dxa"/>
        <w:tblLook w:val="04A0"/>
      </w:tblPr>
      <w:tblGrid>
        <w:gridCol w:w="991"/>
        <w:gridCol w:w="991"/>
        <w:gridCol w:w="991"/>
        <w:gridCol w:w="991"/>
        <w:gridCol w:w="993"/>
        <w:gridCol w:w="993"/>
        <w:gridCol w:w="993"/>
        <w:gridCol w:w="993"/>
        <w:gridCol w:w="993"/>
        <w:gridCol w:w="993"/>
        <w:gridCol w:w="993"/>
      </w:tblGrid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</w:tr>
      <w:tr w:rsidR="00435E90" w:rsidTr="00435E90">
        <w:trPr>
          <w:trHeight w:val="288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</w:tr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</w:tr>
      <w:tr w:rsidR="00435E90" w:rsidTr="00435E90">
        <w:trPr>
          <w:trHeight w:val="288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435E90" w:rsidTr="00435E90">
        <w:trPr>
          <w:trHeight w:val="288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</w:tr>
      <w:tr w:rsidR="00435E90" w:rsidTr="00435E90">
        <w:trPr>
          <w:trHeight w:val="304"/>
        </w:trPr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91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993" w:type="dxa"/>
          </w:tcPr>
          <w:p w:rsidR="00435E90" w:rsidRPr="00435E90" w:rsidRDefault="00435E90" w:rsidP="00435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9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</w:tbl>
    <w:p w:rsidR="00005EA5" w:rsidRDefault="00005EA5" w:rsidP="00005EA5"/>
    <w:p w:rsidR="006209B2" w:rsidRPr="00876543" w:rsidRDefault="006209B2" w:rsidP="00876543">
      <w:pPr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6543">
        <w:rPr>
          <w:rFonts w:ascii="Times New Roman" w:hAnsi="Times New Roman" w:cs="Times New Roman"/>
          <w:sz w:val="26"/>
          <w:szCs w:val="26"/>
        </w:rPr>
        <w:t>11.</w:t>
      </w:r>
      <w:r w:rsidRPr="00876543">
        <w:rPr>
          <w:rFonts w:ascii="Times New Roman" w:hAnsi="Times New Roman" w:cs="Times New Roman"/>
          <w:b/>
          <w:bCs/>
          <w:sz w:val="26"/>
          <w:szCs w:val="26"/>
        </w:rPr>
        <w:t xml:space="preserve"> The power sharing arrangement among different organs of the government is </w:t>
      </w:r>
    </w:p>
    <w:p w:rsidR="006209B2" w:rsidRPr="00876543" w:rsidRDefault="006209B2" w:rsidP="00876543">
      <w:pPr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76543">
        <w:rPr>
          <w:rFonts w:ascii="Times New Roman" w:hAnsi="Times New Roman" w:cs="Times New Roman"/>
          <w:sz w:val="26"/>
          <w:szCs w:val="26"/>
        </w:rPr>
        <w:t xml:space="preserve">a) Horizontal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 xml:space="preserve">b)Vertical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 xml:space="preserve">c)Multiple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>d) Indirect</w:t>
      </w:r>
    </w:p>
    <w:p w:rsidR="006209B2" w:rsidRPr="00876543" w:rsidRDefault="006209B2" w:rsidP="00876543">
      <w:pPr>
        <w:pStyle w:val="ListParagraph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6543">
        <w:rPr>
          <w:rFonts w:ascii="Times New Roman" w:hAnsi="Times New Roman" w:cs="Times New Roman"/>
          <w:b/>
          <w:bCs/>
          <w:sz w:val="26"/>
          <w:szCs w:val="26"/>
        </w:rPr>
        <w:t xml:space="preserve">12.The chairperson of Municipal Corporation is a </w:t>
      </w:r>
    </w:p>
    <w:p w:rsidR="006209B2" w:rsidRPr="00876543" w:rsidRDefault="006209B2" w:rsidP="00876543">
      <w:pPr>
        <w:pStyle w:val="ListParagraph"/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76543">
        <w:rPr>
          <w:rFonts w:ascii="Times New Roman" w:hAnsi="Times New Roman" w:cs="Times New Roman"/>
          <w:sz w:val="26"/>
          <w:szCs w:val="26"/>
        </w:rPr>
        <w:t xml:space="preserve">a) Srapanch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 xml:space="preserve">b) Blok Head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>c) Municipal Chairperson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>d) Mayor</w:t>
      </w:r>
    </w:p>
    <w:p w:rsidR="006209B2" w:rsidRPr="00876543" w:rsidRDefault="006209B2" w:rsidP="00876543">
      <w:pPr>
        <w:pStyle w:val="ListParagraph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6543">
        <w:rPr>
          <w:rFonts w:ascii="Times New Roman" w:hAnsi="Times New Roman" w:cs="Times New Roman"/>
          <w:sz w:val="26"/>
          <w:szCs w:val="26"/>
        </w:rPr>
        <w:t>13.</w:t>
      </w:r>
      <w:r w:rsidRPr="00876543">
        <w:rPr>
          <w:rFonts w:ascii="Times New Roman" w:hAnsi="Times New Roman" w:cs="Times New Roman"/>
          <w:b/>
          <w:bCs/>
          <w:sz w:val="26"/>
          <w:szCs w:val="26"/>
        </w:rPr>
        <w:t xml:space="preserve"> The term ‘ Jurisdiction’ in a federation means </w:t>
      </w:r>
    </w:p>
    <w:p w:rsidR="006209B2" w:rsidRPr="00876543" w:rsidRDefault="006209B2" w:rsidP="00876543">
      <w:pPr>
        <w:pStyle w:val="ListParagraph"/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76543">
        <w:rPr>
          <w:rFonts w:ascii="Times New Roman" w:hAnsi="Times New Roman" w:cs="Times New Roman"/>
          <w:sz w:val="26"/>
          <w:szCs w:val="26"/>
        </w:rPr>
        <w:t xml:space="preserve">a) areas of influence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 xml:space="preserve">b)law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 xml:space="preserve">c) sovereignty  </w:t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</w:r>
      <w:r w:rsidRPr="00876543">
        <w:rPr>
          <w:rFonts w:ascii="Times New Roman" w:hAnsi="Times New Roman" w:cs="Times New Roman"/>
          <w:sz w:val="26"/>
          <w:szCs w:val="26"/>
        </w:rPr>
        <w:tab/>
        <w:t>d)autonomy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sz w:val="26"/>
          <w:szCs w:val="26"/>
        </w:rPr>
        <w:t>14.</w:t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Consider the following four statements  </w:t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[1]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A.In a federation the powers of the federal and provincial governments are clearly demarcated.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B.India is a federation because the powers of the Union and State Governments are specified in the constitution and they have exclusive jurisdiction on their respective subjects.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C.Sri Lanka is a federation because the country is divided into provinces.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D.India is no longer a federation because some powers of the states have been devolved to the local governments bodies . Which of the statements given are </w:t>
      </w:r>
      <w:r w:rsidR="00FF319B"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correct?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(a) A,B and C   (b)A,C and D    (c)A and B only   (d)B and C only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sz w:val="26"/>
          <w:szCs w:val="26"/>
        </w:rPr>
        <w:t>15.</w:t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Examine the following </w:t>
      </w:r>
      <w:r w:rsidR="00905872"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pairs that give</w:t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the level of government in </w:t>
      </w:r>
      <w:r w:rsidR="00905872"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India</w:t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and the powers of the government at the level to make laws on the subjects mentioned against each. Which of the following pairs is not correctly matched? </w:t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765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[1]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a)State government-State List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b)Central government-union List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c)Central and State governments-Concurrent list</w:t>
      </w:r>
    </w:p>
    <w:p w:rsidR="00876543" w:rsidRPr="00876543" w:rsidRDefault="00876543" w:rsidP="00876543">
      <w:pPr>
        <w:spacing w:after="0" w:line="360" w:lineRule="auto"/>
        <w:ind w:left="-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765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d)Local government-Residuary powers</w:t>
      </w:r>
    </w:p>
    <w:p w:rsidR="00005EA5" w:rsidRDefault="00005EA5" w:rsidP="00005EA5"/>
    <w:p w:rsidR="000F56AA" w:rsidRDefault="000F56AA" w:rsidP="00005EA5"/>
    <w:p w:rsidR="002A1B52" w:rsidRPr="008B5E16" w:rsidRDefault="002A1B52" w:rsidP="002A1B52">
      <w:pPr>
        <w:spacing w:after="0" w:line="360" w:lineRule="auto"/>
        <w:ind w:left="-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ASSERTION AND REASON</w:t>
      </w:r>
    </w:p>
    <w:p w:rsidR="002A1B52" w:rsidRPr="008B5E16" w:rsidRDefault="002A1B52" w:rsidP="002A1B52">
      <w:pPr>
        <w:spacing w:after="0" w:line="360" w:lineRule="auto"/>
        <w:ind w:left="-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DIRECTION </w:t>
      </w:r>
    </w:p>
    <w:p w:rsidR="002A1B52" w:rsidRPr="008B5E16" w:rsidRDefault="002A1B52" w:rsidP="002A1B52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93" w:after="0" w:line="360" w:lineRule="auto"/>
        <w:ind w:left="-360" w:right="1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If Both assertion and reason are true, and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reason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is the correct explanation of</w:t>
      </w:r>
      <w:r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assertion.</w:t>
      </w:r>
    </w:p>
    <w:p w:rsidR="002A1B52" w:rsidRPr="008B5E16" w:rsidRDefault="00FF319B" w:rsidP="002A1B52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41" w:after="0" w:line="360" w:lineRule="auto"/>
        <w:ind w:left="-360" w:right="1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If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both</w:t>
      </w:r>
      <w:r w:rsidR="002A1B5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assertion and reason are true, but </w:t>
      </w:r>
      <w:r w:rsidR="002A1B5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reason </w:t>
      </w:r>
      <w:r w:rsidR="002A1B5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is not the correct explanation of</w:t>
      </w:r>
      <w:r w:rsidR="002A1B52" w:rsidRPr="008B5E16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2A1B5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assertion.</w:t>
      </w:r>
    </w:p>
    <w:p w:rsidR="002A1B52" w:rsidRPr="008B5E16" w:rsidRDefault="002A1B52" w:rsidP="002A1B52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42" w:after="0" w:line="360" w:lineRule="auto"/>
        <w:ind w:left="-36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If Assertion is true, but reason is</w:t>
      </w:r>
      <w:r w:rsidRPr="008B5E16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false.</w:t>
      </w:r>
    </w:p>
    <w:p w:rsidR="009327A8" w:rsidRDefault="002A1B52" w:rsidP="009327A8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56" w:after="0" w:line="360" w:lineRule="auto"/>
        <w:ind w:left="-36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If </w:t>
      </w:r>
      <w:r w:rsidR="00FF319B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both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assertion and reason are</w:t>
      </w:r>
      <w:r w:rsidRPr="008B5E16"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false.</w:t>
      </w:r>
    </w:p>
    <w:p w:rsidR="009327A8" w:rsidRPr="009327A8" w:rsidRDefault="009327A8" w:rsidP="009327A8">
      <w:pPr>
        <w:pStyle w:val="ListParagraph"/>
        <w:widowControl w:val="0"/>
        <w:tabs>
          <w:tab w:val="left" w:pos="1040"/>
        </w:tabs>
        <w:autoSpaceDE w:val="0"/>
        <w:autoSpaceDN w:val="0"/>
        <w:spacing w:before="56" w:after="0" w:line="360" w:lineRule="auto"/>
        <w:ind w:left="-81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16.</w:t>
      </w:r>
      <w:r w:rsidRPr="009327A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Assertion : </w:t>
      </w:r>
      <w:r w:rsidRPr="009327A8">
        <w:rPr>
          <w:rFonts w:ascii="Times New Roman" w:hAnsi="Times New Roman" w:cs="Times New Roman"/>
          <w:color w:val="231F20"/>
          <w:sz w:val="26"/>
          <w:szCs w:val="26"/>
        </w:rPr>
        <w:t>Third-tier of government is local government.</w:t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 w:rsidRPr="00005EA5">
        <w:rPr>
          <w:rFonts w:ascii="Times New Roman" w:hAnsi="Times New Roman" w:cs="Times New Roman"/>
          <w:b/>
          <w:bCs/>
          <w:color w:val="231F20"/>
          <w:sz w:val="26"/>
          <w:szCs w:val="26"/>
        </w:rPr>
        <w:t>[1]</w:t>
      </w:r>
    </w:p>
    <w:p w:rsidR="009327A8" w:rsidRPr="008A7BE8" w:rsidRDefault="009327A8" w:rsidP="009327A8">
      <w:pPr>
        <w:spacing w:line="360" w:lineRule="auto"/>
        <w:ind w:left="-810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   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Reason : </w:t>
      </w:r>
      <w:r w:rsidR="00905872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It made democracy weak.</w:t>
      </w:r>
    </w:p>
    <w:p w:rsidR="009327A8" w:rsidRPr="008A7BE8" w:rsidRDefault="009327A8" w:rsidP="009327A8">
      <w:pPr>
        <w:pStyle w:val="ListParagraph"/>
        <w:widowControl w:val="0"/>
        <w:autoSpaceDE w:val="0"/>
        <w:autoSpaceDN w:val="0"/>
        <w:spacing w:before="82" w:after="0" w:line="360" w:lineRule="auto"/>
        <w:ind w:left="-810" w:right="11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>17.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>Assertion</w:t>
      </w:r>
      <w:r w:rsidRPr="008A7BE8">
        <w:rPr>
          <w:rFonts w:ascii="Times New Roman" w:hAnsi="Times New Roman" w:cs="Times New Roman"/>
          <w:b/>
          <w:color w:val="231F20"/>
          <w:spacing w:val="-7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>:</w:t>
      </w:r>
      <w:r w:rsidRPr="008A7BE8">
        <w:rPr>
          <w:rFonts w:ascii="Times New Roman" w:hAnsi="Times New Roman" w:cs="Times New Roman"/>
          <w:b/>
          <w:color w:val="231F20"/>
          <w:spacing w:val="-6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8A7BE8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pacing w:val="2"/>
          <w:sz w:val="26"/>
          <w:szCs w:val="26"/>
        </w:rPr>
        <w:t>major</w:t>
      </w:r>
      <w:r w:rsidRPr="008A7BE8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step</w:t>
      </w:r>
      <w:r w:rsidRPr="008A7BE8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towards</w:t>
      </w:r>
      <w:r w:rsidRPr="008A7BE8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decentralization</w:t>
      </w:r>
      <w:r w:rsidRPr="008A7BE8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 xml:space="preserve">was taken in 1992 </w:t>
      </w:r>
      <w:r w:rsidRPr="008A7BE8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by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amending the</w:t>
      </w:r>
      <w:r w:rsidRPr="008A7BE8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constitution.</w:t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 w:rsidRPr="00005EA5">
        <w:rPr>
          <w:rFonts w:ascii="Times New Roman" w:hAnsi="Times New Roman" w:cs="Times New Roman"/>
          <w:b/>
          <w:bCs/>
          <w:color w:val="231F20"/>
          <w:sz w:val="26"/>
          <w:szCs w:val="26"/>
        </w:rPr>
        <w:t>[1]</w:t>
      </w:r>
    </w:p>
    <w:p w:rsidR="009327A8" w:rsidRPr="008A7BE8" w:rsidRDefault="009327A8" w:rsidP="009327A8">
      <w:pPr>
        <w:pStyle w:val="BodyText"/>
        <w:spacing w:line="360" w:lineRule="auto"/>
        <w:ind w:left="-810" w:right="116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  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Reason :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Constitution was amended to make the</w:t>
      </w:r>
      <w:r w:rsidRPr="008A7BE8">
        <w:rPr>
          <w:rFonts w:ascii="Times New Roman" w:hAnsi="Times New Roman" w:cs="Times New Roman"/>
          <w:color w:val="231F20"/>
          <w:spacing w:val="-22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third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tier of democracy more powerful and</w:t>
      </w:r>
      <w:r w:rsidRPr="008A7BE8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effective.</w:t>
      </w:r>
    </w:p>
    <w:p w:rsidR="009327A8" w:rsidRPr="008A7BE8" w:rsidRDefault="009327A8" w:rsidP="009327A8">
      <w:pPr>
        <w:pStyle w:val="ListParagraph"/>
        <w:widowControl w:val="0"/>
        <w:tabs>
          <w:tab w:val="left" w:pos="680"/>
        </w:tabs>
        <w:autoSpaceDE w:val="0"/>
        <w:autoSpaceDN w:val="0"/>
        <w:spacing w:before="81" w:after="0" w:line="360" w:lineRule="auto"/>
        <w:ind w:left="-8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>18.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Assertion : </w:t>
      </w:r>
      <w:r w:rsidRPr="008A7BE8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Power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Sharing is</w:t>
      </w:r>
      <w:r w:rsidRPr="008A7BE8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good.</w:t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 w:rsidRPr="00005EA5">
        <w:rPr>
          <w:rFonts w:ascii="Times New Roman" w:hAnsi="Times New Roman" w:cs="Times New Roman"/>
          <w:b/>
          <w:bCs/>
          <w:color w:val="231F20"/>
          <w:sz w:val="26"/>
          <w:szCs w:val="26"/>
        </w:rPr>
        <w:t>[1]</w:t>
      </w:r>
    </w:p>
    <w:p w:rsidR="009327A8" w:rsidRPr="008A7BE8" w:rsidRDefault="009327A8" w:rsidP="009327A8">
      <w:pPr>
        <w:spacing w:before="9" w:line="360" w:lineRule="auto"/>
        <w:ind w:left="-810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 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Reason :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It leads to ethical tension.</w:t>
      </w:r>
    </w:p>
    <w:p w:rsidR="009327A8" w:rsidRPr="008A7BE8" w:rsidRDefault="009327A8" w:rsidP="009327A8">
      <w:pPr>
        <w:pStyle w:val="ListParagraph"/>
        <w:widowControl w:val="0"/>
        <w:tabs>
          <w:tab w:val="left" w:pos="680"/>
        </w:tabs>
        <w:autoSpaceDE w:val="0"/>
        <w:autoSpaceDN w:val="0"/>
        <w:spacing w:before="81" w:after="0" w:line="360" w:lineRule="auto"/>
        <w:ind w:left="-810" w:right="11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>19.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Assertion :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Sinhala was recognized as only official language of Sri</w:t>
      </w:r>
      <w:r w:rsidRPr="008A7BE8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Lanka.</w:t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005EA5" w:rsidRPr="00005EA5">
        <w:rPr>
          <w:rFonts w:ascii="Times New Roman" w:hAnsi="Times New Roman" w:cs="Times New Roman"/>
          <w:b/>
          <w:bCs/>
          <w:color w:val="231F20"/>
          <w:sz w:val="26"/>
          <w:szCs w:val="26"/>
        </w:rPr>
        <w:t>[1]</w:t>
      </w:r>
    </w:p>
    <w:p w:rsidR="009327A8" w:rsidRPr="008A7BE8" w:rsidRDefault="009327A8" w:rsidP="009327A8">
      <w:pPr>
        <w:pStyle w:val="BodyText"/>
        <w:spacing w:before="0" w:line="360" w:lineRule="auto"/>
        <w:ind w:left="-810" w:right="116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Reason :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The government of Sri Lanka wanted to establish the supremacy of Sinhala community.</w:t>
      </w:r>
    </w:p>
    <w:p w:rsidR="009327A8" w:rsidRPr="008A7BE8" w:rsidRDefault="009327A8" w:rsidP="009327A8">
      <w:pPr>
        <w:pStyle w:val="ListParagraph"/>
        <w:widowControl w:val="0"/>
        <w:tabs>
          <w:tab w:val="left" w:pos="680"/>
        </w:tabs>
        <w:autoSpaceDE w:val="0"/>
        <w:autoSpaceDN w:val="0"/>
        <w:spacing w:before="81" w:after="0" w:line="360" w:lineRule="auto"/>
        <w:ind w:left="-810" w:right="11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>20.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Assertion :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 xml:space="preserve">Community government in Belgium </w:t>
      </w:r>
      <w:r w:rsidRPr="008A7BE8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is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 xml:space="preserve">elected </w:t>
      </w:r>
      <w:r w:rsidRPr="008A7BE8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by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one language</w:t>
      </w:r>
      <w:r w:rsidRPr="008A7BE8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8A7BE8">
        <w:rPr>
          <w:rFonts w:ascii="Times New Roman" w:hAnsi="Times New Roman" w:cs="Times New Roman"/>
          <w:color w:val="231F20"/>
          <w:spacing w:val="-3"/>
          <w:sz w:val="26"/>
          <w:szCs w:val="26"/>
        </w:rPr>
        <w:t>community.</w:t>
      </w:r>
      <w:r w:rsidR="00005EA5">
        <w:rPr>
          <w:rFonts w:ascii="Times New Roman" w:hAnsi="Times New Roman" w:cs="Times New Roman"/>
          <w:color w:val="231F20"/>
          <w:spacing w:val="-3"/>
          <w:sz w:val="26"/>
          <w:szCs w:val="26"/>
        </w:rPr>
        <w:tab/>
      </w:r>
      <w:r w:rsidR="00005EA5" w:rsidRPr="00005EA5">
        <w:rPr>
          <w:rFonts w:ascii="Times New Roman" w:hAnsi="Times New Roman" w:cs="Times New Roman"/>
          <w:b/>
          <w:bCs/>
          <w:color w:val="231F20"/>
          <w:sz w:val="26"/>
          <w:szCs w:val="26"/>
        </w:rPr>
        <w:t>[1]</w:t>
      </w:r>
    </w:p>
    <w:p w:rsidR="009327A8" w:rsidRPr="008A7BE8" w:rsidRDefault="009327A8" w:rsidP="009327A8">
      <w:pPr>
        <w:pStyle w:val="BodyText"/>
        <w:spacing w:before="0" w:line="360" w:lineRule="auto"/>
        <w:ind w:left="-810" w:right="116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</w:t>
      </w:r>
      <w:r w:rsidRPr="008A7BE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Reason : </w:t>
      </w:r>
      <w:r w:rsidRPr="008A7BE8">
        <w:rPr>
          <w:rFonts w:ascii="Times New Roman" w:hAnsi="Times New Roman" w:cs="Times New Roman"/>
          <w:color w:val="231F20"/>
          <w:sz w:val="26"/>
          <w:szCs w:val="26"/>
        </w:rPr>
        <w:t>Community government helped in resolving conflict between different linguistic groups.</w:t>
      </w:r>
    </w:p>
    <w:p w:rsidR="00B4786E" w:rsidRDefault="00B4786E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SECTION-B</w:t>
      </w:r>
    </w:p>
    <w:p w:rsidR="00C209A5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Short answer questions: 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 </w:t>
      </w:r>
      <w:r w:rsidR="0007574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5x3=15</w:t>
      </w:r>
    </w:p>
    <w:p w:rsidR="00D21322" w:rsidRPr="008B5E16" w:rsidRDefault="00D21322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E6CC2" w:rsidRPr="000F56AA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F56AA">
        <w:rPr>
          <w:rFonts w:ascii="Times New Roman" w:hAnsi="Times New Roman" w:cs="Times New Roman"/>
          <w:color w:val="000000" w:themeColor="text1"/>
          <w:sz w:val="26"/>
          <w:szCs w:val="26"/>
        </w:rPr>
        <w:t>21.</w:t>
      </w:r>
      <w:r w:rsidR="00FF319B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F319B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Describe the ethnic composition of Belgium.</w:t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[3]</w:t>
      </w:r>
    </w:p>
    <w:p w:rsidR="00B4786E" w:rsidRPr="000F56AA" w:rsidRDefault="00590FCC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F56AA">
        <w:rPr>
          <w:rFonts w:ascii="Times New Roman" w:hAnsi="Times New Roman" w:cs="Times New Roman"/>
          <w:color w:val="000000" w:themeColor="text1"/>
          <w:sz w:val="26"/>
          <w:szCs w:val="26"/>
        </w:rPr>
        <w:t>22.</w:t>
      </w:r>
      <w:r w:rsidR="00FF319B" w:rsidRPr="000F56AA">
        <w:rPr>
          <w:rStyle w:val="HeaderChar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319B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Criticize the majoritarian measures adopted by the Lankan Government to establish Sinhala supremacy.</w:t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[3]</w:t>
      </w:r>
    </w:p>
    <w:p w:rsidR="00B4786E" w:rsidRPr="000F56AA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F56AA">
        <w:rPr>
          <w:rFonts w:ascii="Times New Roman" w:hAnsi="Times New Roman" w:cs="Times New Roman"/>
          <w:color w:val="000000" w:themeColor="text1"/>
          <w:sz w:val="26"/>
          <w:szCs w:val="26"/>
        </w:rPr>
        <w:t>23.</w:t>
      </w:r>
      <w:r w:rsidR="000F56AA" w:rsidRPr="000F56AA">
        <w:rPr>
          <w:rStyle w:val="HeaderChar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56AA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“Holding together federations” do not give equal power to its constituent units. Explain the statement with the help of examples in context to India.</w:t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[3]</w:t>
      </w:r>
    </w:p>
    <w:p w:rsidR="00B4786E" w:rsidRPr="000F56AA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F56AA">
        <w:rPr>
          <w:rFonts w:ascii="Times New Roman" w:hAnsi="Times New Roman" w:cs="Times New Roman"/>
          <w:color w:val="000000" w:themeColor="text1"/>
          <w:sz w:val="26"/>
          <w:szCs w:val="26"/>
        </w:rPr>
        <w:t>24.</w:t>
      </w:r>
      <w:r w:rsidR="000F56AA" w:rsidRPr="000F56AA">
        <w:rPr>
          <w:rStyle w:val="HeaderChar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56AA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What is a Gram Sabah? Describe any four functions of a Gram Sabah.</w:t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[3]</w:t>
      </w:r>
    </w:p>
    <w:p w:rsidR="00B4786E" w:rsidRPr="000F56AA" w:rsidRDefault="00590FCC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F56AA">
        <w:rPr>
          <w:rFonts w:ascii="Times New Roman" w:hAnsi="Times New Roman" w:cs="Times New Roman"/>
          <w:color w:val="000000" w:themeColor="text1"/>
          <w:sz w:val="26"/>
          <w:szCs w:val="26"/>
        </w:rPr>
        <w:t>25.</w:t>
      </w:r>
      <w:r w:rsidR="000F56AA" w:rsidRPr="000F56AA">
        <w:rPr>
          <w:rStyle w:val="HeaderChar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56AA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Explain any three factors that brought about a change in the Indian Caste System in modern India. </w:t>
      </w:r>
      <w:r w:rsidR="000F56AA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[3]</w:t>
      </w:r>
    </w:p>
    <w:p w:rsidR="00D21322" w:rsidRDefault="00D21322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F56AA" w:rsidRDefault="000F56AA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4786E" w:rsidRDefault="00B4786E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SECTION-C</w:t>
      </w:r>
    </w:p>
    <w:p w:rsidR="00D21322" w:rsidRPr="008B5E16" w:rsidRDefault="00D21322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F319B" w:rsidRDefault="00B4786E" w:rsidP="00FF319B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Long answer questions: 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>3x5=15</w:t>
      </w:r>
    </w:p>
    <w:p w:rsidR="00B4786E" w:rsidRPr="000F56AA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F56AA">
        <w:rPr>
          <w:rFonts w:ascii="Times New Roman" w:hAnsi="Times New Roman" w:cs="Times New Roman"/>
          <w:color w:val="000000" w:themeColor="text1"/>
          <w:sz w:val="26"/>
          <w:szCs w:val="26"/>
        </w:rPr>
        <w:t>26.</w:t>
      </w:r>
      <w:r w:rsidR="00FF319B" w:rsidRPr="000F56AA">
        <w:rPr>
          <w:rStyle w:val="HeaderChar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319B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Do you agree with the statement that power sharing is keeping with the spirit of democracy? Give reasons.</w:t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[5]</w:t>
      </w:r>
    </w:p>
    <w:p w:rsidR="00B4786E" w:rsidRPr="000F56AA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5C40">
        <w:rPr>
          <w:rFonts w:ascii="Times New Roman" w:hAnsi="Times New Roman" w:cs="Times New Roman"/>
          <w:color w:val="000000" w:themeColor="text1"/>
          <w:sz w:val="26"/>
          <w:szCs w:val="26"/>
        </w:rPr>
        <w:t>27.</w:t>
      </w:r>
      <w:r w:rsidR="000F56AA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F56AA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Explain any five features of the federalism</w:t>
      </w:r>
      <w:r w:rsidR="000F56AA" w:rsidRPr="000F56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[5]</w:t>
      </w:r>
    </w:p>
    <w:p w:rsidR="00B4786E" w:rsidRPr="000F56AA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5C40">
        <w:rPr>
          <w:rFonts w:ascii="Times New Roman" w:hAnsi="Times New Roman" w:cs="Times New Roman"/>
          <w:color w:val="000000" w:themeColor="text1"/>
          <w:sz w:val="26"/>
          <w:szCs w:val="26"/>
        </w:rPr>
        <w:t>28.</w:t>
      </w:r>
      <w:r w:rsidR="000F56AA" w:rsidRPr="000F56AA">
        <w:rPr>
          <w:rStyle w:val="HeaderChar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56AA" w:rsidRPr="000F56A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What is a secular state? How does the Constitution of India ensure that India remains a Secular State?</w:t>
      </w:r>
      <w:r w:rsidR="00D21322" w:rsidRPr="000F56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45C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D21322" w:rsidRPr="000F56AA">
        <w:rPr>
          <w:rFonts w:ascii="Times New Roman" w:hAnsi="Times New Roman" w:cs="Times New Roman"/>
          <w:b/>
          <w:bCs/>
          <w:color w:val="231F20"/>
          <w:sz w:val="26"/>
          <w:szCs w:val="26"/>
        </w:rPr>
        <w:t>[5]</w:t>
      </w:r>
    </w:p>
    <w:p w:rsidR="00D21322" w:rsidRPr="000F56AA" w:rsidRDefault="00D21322" w:rsidP="008B5E16">
      <w:pPr>
        <w:spacing w:before="84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81023" w:rsidRPr="008B5E16" w:rsidRDefault="00590FCC" w:rsidP="008B5E16">
      <w:pPr>
        <w:spacing w:before="840"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>********  ALL THE BEST ********</w:t>
      </w:r>
    </w:p>
    <w:sectPr w:rsidR="00681023" w:rsidRPr="008B5E16" w:rsidSect="000F56A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5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04" w:rsidRDefault="009C1A04" w:rsidP="00D51066">
      <w:pPr>
        <w:spacing w:after="0" w:line="240" w:lineRule="auto"/>
      </w:pPr>
      <w:r>
        <w:separator/>
      </w:r>
    </w:p>
  </w:endnote>
  <w:endnote w:type="continuationSeparator" w:id="1">
    <w:p w:rsidR="009C1A04" w:rsidRDefault="009C1A04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005EA5" w:rsidRDefault="00FF319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05EA5" w:rsidRDefault="00005EA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005EA5" w:rsidRDefault="00005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04" w:rsidRDefault="009C1A04" w:rsidP="00D51066">
      <w:pPr>
        <w:spacing w:after="0" w:line="240" w:lineRule="auto"/>
      </w:pPr>
      <w:r>
        <w:separator/>
      </w:r>
    </w:p>
  </w:footnote>
  <w:footnote w:type="continuationSeparator" w:id="1">
    <w:p w:rsidR="009C1A04" w:rsidRDefault="009C1A04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A5" w:rsidRDefault="000C66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A5" w:rsidRPr="00BE5474" w:rsidRDefault="000C6612" w:rsidP="00BE5474">
    <w:pPr>
      <w:pStyle w:val="Header"/>
      <w:jc w:val="center"/>
      <w:rPr>
        <w:rFonts w:ascii="Bodoni MT" w:hAnsi="Bodoni MT"/>
        <w:sz w:val="32"/>
        <w:szCs w:val="32"/>
      </w:rPr>
    </w:pPr>
    <w:r w:rsidRPr="000C6612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rFonts w:ascii="Bodoni MT" w:hAnsi="Bodoni MT"/>
          <w:sz w:val="32"/>
          <w:szCs w:val="32"/>
        </w:rPr>
        <w:id w:val="14461310"/>
        <w:docPartObj>
          <w:docPartGallery w:val="Page Numbers (Top of Page)"/>
          <w:docPartUnique/>
        </w:docPartObj>
      </w:sdtPr>
      <w:sdtContent>
        <w:r w:rsidR="00005EA5" w:rsidRPr="000F56AA">
          <w:rPr>
            <w:rFonts w:ascii="Bodoni MT" w:hAnsi="Bodoni MT"/>
            <w:b/>
            <w:bCs/>
            <w:sz w:val="24"/>
            <w:szCs w:val="24"/>
          </w:rPr>
          <w:t>[</w:t>
        </w:r>
        <w:r w:rsidRPr="000F56AA">
          <w:rPr>
            <w:rFonts w:ascii="Bodoni MT" w:hAnsi="Bodoni MT"/>
            <w:b/>
            <w:bCs/>
            <w:sz w:val="24"/>
            <w:szCs w:val="24"/>
          </w:rPr>
          <w:fldChar w:fldCharType="begin"/>
        </w:r>
        <w:r w:rsidR="00005EA5" w:rsidRPr="000F56AA">
          <w:rPr>
            <w:rFonts w:ascii="Bodoni MT" w:hAnsi="Bodoni MT"/>
            <w:b/>
            <w:bCs/>
            <w:sz w:val="24"/>
            <w:szCs w:val="24"/>
          </w:rPr>
          <w:instrText xml:space="preserve"> PAGE   \* MERGEFORMAT </w:instrText>
        </w:r>
        <w:r w:rsidRPr="000F56AA">
          <w:rPr>
            <w:rFonts w:ascii="Bodoni MT" w:hAnsi="Bodoni MT"/>
            <w:b/>
            <w:bCs/>
            <w:sz w:val="24"/>
            <w:szCs w:val="24"/>
          </w:rPr>
          <w:fldChar w:fldCharType="separate"/>
        </w:r>
        <w:r w:rsidR="00EF3C38">
          <w:rPr>
            <w:rFonts w:ascii="Bodoni MT" w:hAnsi="Bodoni MT"/>
            <w:b/>
            <w:bCs/>
            <w:noProof/>
            <w:sz w:val="24"/>
            <w:szCs w:val="24"/>
          </w:rPr>
          <w:t>5</w:t>
        </w:r>
        <w:r w:rsidRPr="000F56AA">
          <w:rPr>
            <w:rFonts w:ascii="Bodoni MT" w:hAnsi="Bodoni MT"/>
            <w:b/>
            <w:bCs/>
            <w:sz w:val="24"/>
            <w:szCs w:val="24"/>
          </w:rPr>
          <w:fldChar w:fldCharType="end"/>
        </w:r>
        <w:r w:rsidR="00005EA5" w:rsidRPr="000F56AA">
          <w:rPr>
            <w:rFonts w:ascii="Bodoni MT" w:hAnsi="Bodoni MT"/>
            <w:b/>
            <w:bCs/>
            <w:sz w:val="24"/>
            <w:szCs w:val="24"/>
          </w:rPr>
          <w:t>]</w:t>
        </w:r>
      </w:sdtContent>
    </w:sdt>
  </w:p>
  <w:p w:rsidR="00005EA5" w:rsidRDefault="00005E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A5" w:rsidRDefault="000C66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141"/>
    <w:multiLevelType w:val="hybridMultilevel"/>
    <w:tmpl w:val="581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847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2">
    <w:nsid w:val="13FD747D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3">
    <w:nsid w:val="14DD070F"/>
    <w:multiLevelType w:val="hybridMultilevel"/>
    <w:tmpl w:val="1938FA4E"/>
    <w:lvl w:ilvl="0" w:tplc="2C90E434">
      <w:start w:val="1"/>
      <w:numFmt w:val="decimal"/>
      <w:lvlText w:val="%1."/>
      <w:lvlJc w:val="left"/>
      <w:pPr>
        <w:ind w:left="540" w:hanging="360"/>
      </w:pPr>
      <w:rPr>
        <w:rFonts w:ascii="Impact" w:eastAsia="Impact" w:hAnsi="Impact" w:cs="Impact" w:hint="default"/>
        <w:color w:val="2E3092"/>
        <w:spacing w:val="-24"/>
        <w:w w:val="83"/>
        <w:sz w:val="18"/>
        <w:szCs w:val="18"/>
        <w:lang w:val="en-US" w:eastAsia="en-US" w:bidi="en-US"/>
      </w:rPr>
    </w:lvl>
    <w:lvl w:ilvl="1" w:tplc="5B22A096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en-US"/>
      </w:rPr>
    </w:lvl>
    <w:lvl w:ilvl="2" w:tplc="14C40774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3" w:tplc="2FDEBDA6"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en-US"/>
      </w:rPr>
    </w:lvl>
    <w:lvl w:ilvl="4" w:tplc="41F604C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5" w:tplc="A82A00EC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en-US"/>
      </w:rPr>
    </w:lvl>
    <w:lvl w:ilvl="6" w:tplc="D30ADB32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7" w:tplc="C6E6DF90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8" w:tplc="4D284B64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en-US"/>
      </w:rPr>
    </w:lvl>
  </w:abstractNum>
  <w:abstractNum w:abstractNumId="4">
    <w:nsid w:val="17357329"/>
    <w:multiLevelType w:val="hybridMultilevel"/>
    <w:tmpl w:val="59382AB4"/>
    <w:lvl w:ilvl="0" w:tplc="C67C07E4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07D00D90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907E99EA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3" w:tplc="3F88AA8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4" w:tplc="5DA63150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5" w:tplc="0FC2EF84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55FC10C8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7" w:tplc="3540586A">
      <w:numFmt w:val="bullet"/>
      <w:lvlText w:val="•"/>
      <w:lvlJc w:val="left"/>
      <w:pPr>
        <w:ind w:left="319" w:hanging="360"/>
      </w:pPr>
      <w:rPr>
        <w:rFonts w:hint="default"/>
        <w:lang w:val="en-US" w:eastAsia="en-US" w:bidi="en-US"/>
      </w:rPr>
    </w:lvl>
    <w:lvl w:ilvl="8" w:tplc="4A7CDD1C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</w:abstractNum>
  <w:abstractNum w:abstractNumId="5">
    <w:nsid w:val="18AF2994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6">
    <w:nsid w:val="31BF3A9C"/>
    <w:multiLevelType w:val="hybridMultilevel"/>
    <w:tmpl w:val="5A863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3294E"/>
    <w:multiLevelType w:val="hybridMultilevel"/>
    <w:tmpl w:val="943EB728"/>
    <w:lvl w:ilvl="0" w:tplc="26DE62C6">
      <w:start w:val="1"/>
      <w:numFmt w:val="decimal"/>
      <w:lvlText w:val="%1."/>
      <w:lvlJc w:val="left"/>
      <w:pPr>
        <w:ind w:left="422" w:hanging="103"/>
      </w:pPr>
      <w:rPr>
        <w:rFonts w:ascii="Impact" w:eastAsia="Impact" w:hAnsi="Impact" w:cs="Impact" w:hint="default"/>
        <w:color w:val="2E3092"/>
        <w:w w:val="100"/>
        <w:sz w:val="16"/>
        <w:szCs w:val="16"/>
        <w:lang w:val="en-US" w:eastAsia="en-US" w:bidi="en-US"/>
      </w:rPr>
    </w:lvl>
    <w:lvl w:ilvl="1" w:tplc="C9A8A782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en-US"/>
      </w:rPr>
    </w:lvl>
    <w:lvl w:ilvl="2" w:tplc="D4F8E0D8">
      <w:numFmt w:val="bullet"/>
      <w:lvlText w:val="•"/>
      <w:lvlJc w:val="left"/>
      <w:pPr>
        <w:ind w:left="1434" w:hanging="103"/>
      </w:pPr>
      <w:rPr>
        <w:rFonts w:hint="default"/>
        <w:lang w:val="en-US" w:eastAsia="en-US" w:bidi="en-US"/>
      </w:rPr>
    </w:lvl>
    <w:lvl w:ilvl="3" w:tplc="706447DC">
      <w:numFmt w:val="bullet"/>
      <w:lvlText w:val="•"/>
      <w:lvlJc w:val="left"/>
      <w:pPr>
        <w:ind w:left="1941" w:hanging="103"/>
      </w:pPr>
      <w:rPr>
        <w:rFonts w:hint="default"/>
        <w:lang w:val="en-US" w:eastAsia="en-US" w:bidi="en-US"/>
      </w:rPr>
    </w:lvl>
    <w:lvl w:ilvl="4" w:tplc="1832AABC">
      <w:numFmt w:val="bullet"/>
      <w:lvlText w:val="•"/>
      <w:lvlJc w:val="left"/>
      <w:pPr>
        <w:ind w:left="2448" w:hanging="103"/>
      </w:pPr>
      <w:rPr>
        <w:rFonts w:hint="default"/>
        <w:lang w:val="en-US" w:eastAsia="en-US" w:bidi="en-US"/>
      </w:rPr>
    </w:lvl>
    <w:lvl w:ilvl="5" w:tplc="A000A4A4">
      <w:numFmt w:val="bullet"/>
      <w:lvlText w:val="•"/>
      <w:lvlJc w:val="left"/>
      <w:pPr>
        <w:ind w:left="2955" w:hanging="103"/>
      </w:pPr>
      <w:rPr>
        <w:rFonts w:hint="default"/>
        <w:lang w:val="en-US" w:eastAsia="en-US" w:bidi="en-US"/>
      </w:rPr>
    </w:lvl>
    <w:lvl w:ilvl="6" w:tplc="9726071E">
      <w:numFmt w:val="bullet"/>
      <w:lvlText w:val="•"/>
      <w:lvlJc w:val="left"/>
      <w:pPr>
        <w:ind w:left="3462" w:hanging="103"/>
      </w:pPr>
      <w:rPr>
        <w:rFonts w:hint="default"/>
        <w:lang w:val="en-US" w:eastAsia="en-US" w:bidi="en-US"/>
      </w:rPr>
    </w:lvl>
    <w:lvl w:ilvl="7" w:tplc="559E216E">
      <w:numFmt w:val="bullet"/>
      <w:lvlText w:val="•"/>
      <w:lvlJc w:val="left"/>
      <w:pPr>
        <w:ind w:left="3970" w:hanging="103"/>
      </w:pPr>
      <w:rPr>
        <w:rFonts w:hint="default"/>
        <w:lang w:val="en-US" w:eastAsia="en-US" w:bidi="en-US"/>
      </w:rPr>
    </w:lvl>
    <w:lvl w:ilvl="8" w:tplc="01045720">
      <w:numFmt w:val="bullet"/>
      <w:lvlText w:val="•"/>
      <w:lvlJc w:val="left"/>
      <w:pPr>
        <w:ind w:left="4477" w:hanging="103"/>
      </w:pPr>
      <w:rPr>
        <w:rFonts w:hint="default"/>
        <w:lang w:val="en-US" w:eastAsia="en-US" w:bidi="en-US"/>
      </w:rPr>
    </w:lvl>
  </w:abstractNum>
  <w:abstractNum w:abstractNumId="8">
    <w:nsid w:val="34613703"/>
    <w:multiLevelType w:val="hybridMultilevel"/>
    <w:tmpl w:val="1E8C5C3E"/>
    <w:lvl w:ilvl="0" w:tplc="F27ACAAC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3B768AA8">
      <w:start w:val="1"/>
      <w:numFmt w:val="lowerLetter"/>
      <w:lvlText w:val="(%2)"/>
      <w:lvlJc w:val="left"/>
      <w:pPr>
        <w:ind w:left="1040" w:hanging="360"/>
      </w:pPr>
      <w:rPr>
        <w:rFonts w:ascii="Times New Roman" w:eastAsia="Georgia" w:hAnsi="Times New Roman" w:cs="Times New Roman" w:hint="default"/>
        <w:color w:val="231F20"/>
        <w:w w:val="101"/>
        <w:sz w:val="26"/>
        <w:szCs w:val="26"/>
        <w:lang w:val="en-US" w:eastAsia="en-US" w:bidi="en-US"/>
      </w:rPr>
    </w:lvl>
    <w:lvl w:ilvl="2" w:tplc="BF9EC2A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3" w:tplc="325A073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4" w:tplc="0BB69A2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5" w:tplc="813AEB2C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80FE2108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7" w:tplc="704A57A6">
      <w:numFmt w:val="bullet"/>
      <w:lvlText w:val="•"/>
      <w:lvlJc w:val="left"/>
      <w:pPr>
        <w:ind w:left="319" w:hanging="360"/>
      </w:pPr>
      <w:rPr>
        <w:rFonts w:hint="default"/>
        <w:lang w:val="en-US" w:eastAsia="en-US" w:bidi="en-US"/>
      </w:rPr>
    </w:lvl>
    <w:lvl w:ilvl="8" w:tplc="01127720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</w:abstractNum>
  <w:abstractNum w:abstractNumId="9">
    <w:nsid w:val="486331D1"/>
    <w:multiLevelType w:val="hybridMultilevel"/>
    <w:tmpl w:val="DD1C1CE8"/>
    <w:lvl w:ilvl="0" w:tplc="4692D9A4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6"/>
        <w:w w:val="92"/>
        <w:sz w:val="18"/>
        <w:szCs w:val="18"/>
        <w:lang w:val="en-US" w:eastAsia="en-US" w:bidi="en-US"/>
      </w:rPr>
    </w:lvl>
    <w:lvl w:ilvl="1" w:tplc="071C083E">
      <w:start w:val="1"/>
      <w:numFmt w:val="lowerLetter"/>
      <w:lvlText w:val="(%2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CBA4EDE">
      <w:start w:val="3"/>
      <w:numFmt w:val="lowerLetter"/>
      <w:lvlText w:val="(%3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3" w:tplc="2F82DF0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4" w:tplc="4208A3EC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4860E6D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6" w:tplc="8B746BF2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7" w:tplc="86AE3816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8" w:tplc="1A64B2F2">
      <w:numFmt w:val="bullet"/>
      <w:lvlText w:val="•"/>
      <w:lvlJc w:val="left"/>
      <w:pPr>
        <w:ind w:left="279" w:hanging="360"/>
      </w:pPr>
      <w:rPr>
        <w:rFonts w:hint="default"/>
        <w:lang w:val="en-US" w:eastAsia="en-US" w:bidi="en-US"/>
      </w:rPr>
    </w:lvl>
  </w:abstractNum>
  <w:abstractNum w:abstractNumId="10">
    <w:nsid w:val="4B75067A"/>
    <w:multiLevelType w:val="hybridMultilevel"/>
    <w:tmpl w:val="CF4049EA"/>
    <w:lvl w:ilvl="0" w:tplc="D312009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777F1"/>
    <w:multiLevelType w:val="hybridMultilevel"/>
    <w:tmpl w:val="67849E92"/>
    <w:lvl w:ilvl="0" w:tplc="F3084138">
      <w:start w:val="1"/>
      <w:numFmt w:val="decimal"/>
      <w:lvlText w:val="%1."/>
      <w:lvlJc w:val="left"/>
      <w:pPr>
        <w:ind w:left="920" w:hanging="360"/>
        <w:jc w:val="right"/>
      </w:pPr>
      <w:rPr>
        <w:rFonts w:ascii="Impact" w:eastAsia="Impact" w:hAnsi="Impact" w:cs="Impact" w:hint="default"/>
        <w:color w:val="2E3092"/>
        <w:spacing w:val="-19"/>
        <w:w w:val="83"/>
        <w:sz w:val="18"/>
        <w:szCs w:val="18"/>
        <w:lang w:val="en-US" w:eastAsia="en-US" w:bidi="en-US"/>
      </w:rPr>
    </w:lvl>
    <w:lvl w:ilvl="1" w:tplc="6D4A389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en-US"/>
      </w:rPr>
    </w:lvl>
    <w:lvl w:ilvl="2" w:tplc="C426812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en-US"/>
      </w:rPr>
    </w:lvl>
    <w:lvl w:ilvl="3" w:tplc="6088B540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en-US"/>
      </w:rPr>
    </w:lvl>
    <w:lvl w:ilvl="4" w:tplc="C68EC666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en-US"/>
      </w:rPr>
    </w:lvl>
    <w:lvl w:ilvl="5" w:tplc="CDF6DB5E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en-US"/>
      </w:rPr>
    </w:lvl>
    <w:lvl w:ilvl="6" w:tplc="3D729734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7" w:tplc="193094D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8" w:tplc="1608B5F8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en-US"/>
      </w:rPr>
    </w:lvl>
  </w:abstractNum>
  <w:abstractNum w:abstractNumId="13">
    <w:nsid w:val="5A25095E"/>
    <w:multiLevelType w:val="hybridMultilevel"/>
    <w:tmpl w:val="0ADE4FBA"/>
    <w:lvl w:ilvl="0" w:tplc="12443114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17"/>
        <w:w w:val="92"/>
        <w:sz w:val="18"/>
        <w:szCs w:val="18"/>
        <w:lang w:val="en-US" w:eastAsia="en-US" w:bidi="en-US"/>
      </w:rPr>
    </w:lvl>
    <w:lvl w:ilvl="1" w:tplc="48A43FD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89E21C7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BD10C40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A8E623B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AA0892CA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DC3EBC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864C96F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F1B2C30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14">
    <w:nsid w:val="5C381FFD"/>
    <w:multiLevelType w:val="hybridMultilevel"/>
    <w:tmpl w:val="DED66D50"/>
    <w:lvl w:ilvl="0" w:tplc="298073B0">
      <w:start w:val="14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9"/>
        <w:w w:val="93"/>
        <w:sz w:val="18"/>
        <w:szCs w:val="18"/>
        <w:lang w:val="en-US" w:eastAsia="en-US" w:bidi="en-US"/>
      </w:rPr>
    </w:lvl>
    <w:lvl w:ilvl="1" w:tplc="92BEE69C">
      <w:start w:val="1"/>
      <w:numFmt w:val="lowerLetter"/>
      <w:lvlText w:val="(%2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8C2ACA1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FE92EA5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4" w:tplc="DB2A7B4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168E94B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6" w:tplc="E1A61F9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7" w:tplc="329011C6">
      <w:numFmt w:val="bullet"/>
      <w:lvlText w:val="•"/>
      <w:lvlJc w:val="left"/>
      <w:pPr>
        <w:ind w:left="440" w:hanging="360"/>
      </w:pPr>
      <w:rPr>
        <w:rFonts w:hint="default"/>
        <w:lang w:val="en-US" w:eastAsia="en-US" w:bidi="en-US"/>
      </w:rPr>
    </w:lvl>
    <w:lvl w:ilvl="8" w:tplc="5CF0F4F2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en-US"/>
      </w:rPr>
    </w:lvl>
  </w:abstractNum>
  <w:abstractNum w:abstractNumId="15">
    <w:nsid w:val="62273B4F"/>
    <w:multiLevelType w:val="hybridMultilevel"/>
    <w:tmpl w:val="0A48D87A"/>
    <w:lvl w:ilvl="0" w:tplc="617EB85A">
      <w:start w:val="4"/>
      <w:numFmt w:val="decimal"/>
      <w:lvlText w:val="%1."/>
      <w:lvlJc w:val="left"/>
      <w:pPr>
        <w:ind w:left="786" w:hanging="467"/>
      </w:pPr>
      <w:rPr>
        <w:rFonts w:hint="default"/>
        <w:spacing w:val="-3"/>
        <w:w w:val="99"/>
        <w:highlight w:val="lightGray"/>
        <w:lang w:val="en-US" w:eastAsia="en-US" w:bidi="en-US"/>
      </w:rPr>
    </w:lvl>
    <w:lvl w:ilvl="1" w:tplc="C32AB7FA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6FC2E2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3" w:tplc="E8440C6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4" w:tplc="BD28331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B6A8D91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10EC7B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7" w:tplc="09F41B0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8" w:tplc="3B942100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</w:abstractNum>
  <w:abstractNum w:abstractNumId="16">
    <w:nsid w:val="6D4958C4"/>
    <w:multiLevelType w:val="hybridMultilevel"/>
    <w:tmpl w:val="3DE03B8E"/>
    <w:lvl w:ilvl="0" w:tplc="00E6F7EC">
      <w:start w:val="1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C526C6C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7E36706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427AD42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4EB60A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021C494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79CA3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A0E04B6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045E082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17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773B8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14"/>
  </w:num>
  <w:num w:numId="16">
    <w:abstractNumId w:val="9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5EA5"/>
    <w:rsid w:val="00020E00"/>
    <w:rsid w:val="00033539"/>
    <w:rsid w:val="0005025F"/>
    <w:rsid w:val="0005291D"/>
    <w:rsid w:val="00075748"/>
    <w:rsid w:val="000C6612"/>
    <w:rsid w:val="000F56AA"/>
    <w:rsid w:val="00100C77"/>
    <w:rsid w:val="00111DE0"/>
    <w:rsid w:val="00111FBF"/>
    <w:rsid w:val="00155D5A"/>
    <w:rsid w:val="00190F59"/>
    <w:rsid w:val="001A43F8"/>
    <w:rsid w:val="00213714"/>
    <w:rsid w:val="002A1B52"/>
    <w:rsid w:val="0031174E"/>
    <w:rsid w:val="003716EC"/>
    <w:rsid w:val="00435E90"/>
    <w:rsid w:val="004C343C"/>
    <w:rsid w:val="004F6B12"/>
    <w:rsid w:val="00550185"/>
    <w:rsid w:val="00590FCC"/>
    <w:rsid w:val="005F7A29"/>
    <w:rsid w:val="006209B2"/>
    <w:rsid w:val="00645C40"/>
    <w:rsid w:val="00681023"/>
    <w:rsid w:val="00682291"/>
    <w:rsid w:val="006856E7"/>
    <w:rsid w:val="00693F58"/>
    <w:rsid w:val="007234C8"/>
    <w:rsid w:val="0077270C"/>
    <w:rsid w:val="007F081F"/>
    <w:rsid w:val="007F5F53"/>
    <w:rsid w:val="007F7EA7"/>
    <w:rsid w:val="00832E5E"/>
    <w:rsid w:val="00876543"/>
    <w:rsid w:val="008B5E16"/>
    <w:rsid w:val="008E2E7A"/>
    <w:rsid w:val="00905872"/>
    <w:rsid w:val="00906A24"/>
    <w:rsid w:val="009327A8"/>
    <w:rsid w:val="00966ABF"/>
    <w:rsid w:val="00966AE3"/>
    <w:rsid w:val="00984538"/>
    <w:rsid w:val="009A3FA2"/>
    <w:rsid w:val="009C1A04"/>
    <w:rsid w:val="00A06E3E"/>
    <w:rsid w:val="00A45510"/>
    <w:rsid w:val="00A637E5"/>
    <w:rsid w:val="00AB7117"/>
    <w:rsid w:val="00AE255D"/>
    <w:rsid w:val="00B36AE1"/>
    <w:rsid w:val="00B4786E"/>
    <w:rsid w:val="00B60CAC"/>
    <w:rsid w:val="00B86236"/>
    <w:rsid w:val="00BA34B9"/>
    <w:rsid w:val="00BC524E"/>
    <w:rsid w:val="00BE5474"/>
    <w:rsid w:val="00BE6987"/>
    <w:rsid w:val="00C209A5"/>
    <w:rsid w:val="00C32E93"/>
    <w:rsid w:val="00C47802"/>
    <w:rsid w:val="00CA0F9E"/>
    <w:rsid w:val="00CA1C11"/>
    <w:rsid w:val="00CE6CC2"/>
    <w:rsid w:val="00CF2F78"/>
    <w:rsid w:val="00D21322"/>
    <w:rsid w:val="00D222DC"/>
    <w:rsid w:val="00D42832"/>
    <w:rsid w:val="00D51066"/>
    <w:rsid w:val="00D74B41"/>
    <w:rsid w:val="00D830B1"/>
    <w:rsid w:val="00DB6285"/>
    <w:rsid w:val="00DD1994"/>
    <w:rsid w:val="00E82B4D"/>
    <w:rsid w:val="00EA78D8"/>
    <w:rsid w:val="00EF3C38"/>
    <w:rsid w:val="00F0228D"/>
    <w:rsid w:val="00F333D8"/>
    <w:rsid w:val="00F34043"/>
    <w:rsid w:val="00F52F39"/>
    <w:rsid w:val="00F64781"/>
    <w:rsid w:val="00F94005"/>
    <w:rsid w:val="00FC1C2D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E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1"/>
    <w:qFormat/>
    <w:rsid w:val="00C209A5"/>
    <w:pPr>
      <w:ind w:left="720"/>
      <w:contextualSpacing/>
    </w:pPr>
  </w:style>
  <w:style w:type="table" w:styleId="TableGrid">
    <w:name w:val="Table Grid"/>
    <w:basedOn w:val="TableNormal"/>
    <w:uiPriority w:val="5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mo">
    <w:name w:val="mo"/>
    <w:basedOn w:val="DefaultParagraphFont"/>
    <w:rsid w:val="00B4786E"/>
  </w:style>
  <w:style w:type="character" w:styleId="Strong">
    <w:name w:val="Strong"/>
    <w:basedOn w:val="DefaultParagraphFont"/>
    <w:uiPriority w:val="22"/>
    <w:qFormat/>
    <w:rsid w:val="00693F58"/>
    <w:rPr>
      <w:b/>
      <w:bCs/>
    </w:rPr>
  </w:style>
  <w:style w:type="paragraph" w:styleId="NormalWeb">
    <w:name w:val="Normal (Web)"/>
    <w:basedOn w:val="Normal"/>
    <w:uiPriority w:val="99"/>
    <w:unhideWhenUsed/>
    <w:rsid w:val="00693F58"/>
    <w:pPr>
      <w:spacing w:before="100" w:beforeAutospacing="1" w:after="100" w:afterAutospacing="1" w:line="240" w:lineRule="auto"/>
      <w:ind w:left="-284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E6CC2"/>
    <w:pPr>
      <w:widowControl w:val="0"/>
      <w:autoSpaceDE w:val="0"/>
      <w:autoSpaceDN w:val="0"/>
      <w:spacing w:before="56" w:after="0" w:line="240" w:lineRule="auto"/>
      <w:ind w:left="680" w:hanging="36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6CC2"/>
    <w:rPr>
      <w:rFonts w:ascii="Georgia" w:eastAsia="Georgia" w:hAnsi="Georgia" w:cs="Georgia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32</cp:revision>
  <cp:lastPrinted>2019-10-09T05:34:00Z</cp:lastPrinted>
  <dcterms:created xsi:type="dcterms:W3CDTF">2019-10-09T05:48:00Z</dcterms:created>
  <dcterms:modified xsi:type="dcterms:W3CDTF">2019-10-14T07:24:00Z</dcterms:modified>
</cp:coreProperties>
</file>